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7F2" w:rsidRPr="008754BE" w:rsidRDefault="006107F2">
      <w:pPr>
        <w:rPr>
          <w:rFonts w:ascii="Times New Roman" w:hAnsi="Times New Roman" w:cs="Times New Roman"/>
          <w:sz w:val="24"/>
          <w:szCs w:val="24"/>
        </w:rPr>
      </w:pPr>
      <w:r w:rsidRPr="008754BE">
        <w:rPr>
          <w:rFonts w:ascii="Times New Roman" w:hAnsi="Times New Roman" w:cs="Times New Roman"/>
          <w:sz w:val="24"/>
          <w:szCs w:val="24"/>
        </w:rPr>
        <w:t>SRHE 2018 Conference abstract</w:t>
      </w:r>
    </w:p>
    <w:p w:rsidR="0032329E" w:rsidRPr="008754BE" w:rsidRDefault="0032329E">
      <w:pPr>
        <w:rPr>
          <w:rFonts w:ascii="Times New Roman" w:hAnsi="Times New Roman" w:cs="Times New Roman"/>
          <w:b/>
          <w:sz w:val="24"/>
          <w:szCs w:val="24"/>
          <w:u w:val="single"/>
        </w:rPr>
      </w:pPr>
      <w:r w:rsidRPr="008754BE">
        <w:rPr>
          <w:rFonts w:ascii="Times New Roman" w:hAnsi="Times New Roman" w:cs="Times New Roman"/>
          <w:b/>
          <w:sz w:val="24"/>
          <w:szCs w:val="24"/>
          <w:u w:val="single"/>
        </w:rPr>
        <w:t>Challenging ‘excellence’ in higher education: racism, inclusion and white privilege</w:t>
      </w:r>
    </w:p>
    <w:p w:rsidR="009811E6" w:rsidRPr="008754BE" w:rsidRDefault="0032329E">
      <w:pPr>
        <w:rPr>
          <w:rFonts w:ascii="Times New Roman" w:hAnsi="Times New Roman" w:cs="Times New Roman"/>
          <w:sz w:val="24"/>
          <w:szCs w:val="24"/>
        </w:rPr>
      </w:pPr>
      <w:r w:rsidRPr="008754BE">
        <w:rPr>
          <w:rFonts w:ascii="Times New Roman" w:hAnsi="Times New Roman" w:cs="Times New Roman"/>
          <w:sz w:val="24"/>
          <w:szCs w:val="24"/>
        </w:rPr>
        <w:t xml:space="preserve">This presentation will explore </w:t>
      </w:r>
      <w:r w:rsidR="00DE6DB0" w:rsidRPr="008754BE">
        <w:rPr>
          <w:rFonts w:ascii="Times New Roman" w:hAnsi="Times New Roman" w:cs="Times New Roman"/>
          <w:sz w:val="24"/>
          <w:szCs w:val="24"/>
        </w:rPr>
        <w:t>how universities work to perpetuate a certain kind of ‘excellence’. It argues that universities are spaces in which whiteness and white identities predominate</w:t>
      </w:r>
      <w:r w:rsidR="008754BE" w:rsidRPr="008754BE">
        <w:rPr>
          <w:rFonts w:ascii="Times New Roman" w:hAnsi="Times New Roman" w:cs="Times New Roman"/>
          <w:sz w:val="24"/>
          <w:szCs w:val="24"/>
        </w:rPr>
        <w:t xml:space="preserve"> in which the notion of ‘excellence’ is defined by white, middle class norms and behaviour</w:t>
      </w:r>
      <w:r w:rsidR="00DE6DB0" w:rsidRPr="008754BE">
        <w:rPr>
          <w:rFonts w:ascii="Times New Roman" w:hAnsi="Times New Roman" w:cs="Times New Roman"/>
          <w:sz w:val="24"/>
          <w:szCs w:val="24"/>
        </w:rPr>
        <w:t>. This is evidenced not just in representation but in the curriculum and approaches to diversity and inclusion. Processes of racism continue to disadvantage staff and students of colour, consequently universities continue to perpetuate the superiority and dominance of whiteness in which they remain spaces reserved for the privileged few</w:t>
      </w:r>
      <w:r w:rsidR="00B76B54">
        <w:rPr>
          <w:rFonts w:ascii="Times New Roman" w:hAnsi="Times New Roman" w:cs="Times New Roman"/>
          <w:sz w:val="24"/>
          <w:szCs w:val="24"/>
        </w:rPr>
        <w:t xml:space="preserve"> (Bhopal, 2018)</w:t>
      </w:r>
      <w:bookmarkStart w:id="0" w:name="_GoBack"/>
      <w:bookmarkEnd w:id="0"/>
      <w:r w:rsidR="00DE6DB0" w:rsidRPr="008754BE">
        <w:rPr>
          <w:rFonts w:ascii="Times New Roman" w:hAnsi="Times New Roman" w:cs="Times New Roman"/>
          <w:sz w:val="24"/>
          <w:szCs w:val="24"/>
        </w:rPr>
        <w:t xml:space="preserve">. They reproduce and reinforce racial inequalities by employing </w:t>
      </w:r>
      <w:proofErr w:type="gramStart"/>
      <w:r w:rsidR="00DE6DB0" w:rsidRPr="008754BE">
        <w:rPr>
          <w:rFonts w:ascii="Times New Roman" w:hAnsi="Times New Roman" w:cs="Times New Roman"/>
          <w:sz w:val="24"/>
          <w:szCs w:val="24"/>
        </w:rPr>
        <w:t>a rhetoric</w:t>
      </w:r>
      <w:proofErr w:type="gramEnd"/>
      <w:r w:rsidR="00DE6DB0" w:rsidRPr="008754BE">
        <w:rPr>
          <w:rFonts w:ascii="Times New Roman" w:hAnsi="Times New Roman" w:cs="Times New Roman"/>
          <w:sz w:val="24"/>
          <w:szCs w:val="24"/>
        </w:rPr>
        <w:t xml:space="preserve"> of inclusion and ‘excellence’ but one that is rarely evidenced in practice or outcomes. </w:t>
      </w:r>
      <w:r w:rsidR="006107F2" w:rsidRPr="008754BE">
        <w:rPr>
          <w:rFonts w:ascii="Times New Roman" w:hAnsi="Times New Roman" w:cs="Times New Roman"/>
          <w:sz w:val="24"/>
          <w:szCs w:val="24"/>
        </w:rPr>
        <w:t xml:space="preserve"> </w:t>
      </w:r>
    </w:p>
    <w:p w:rsidR="008754BE" w:rsidRPr="008754BE" w:rsidRDefault="008754BE">
      <w:pPr>
        <w:rPr>
          <w:rFonts w:ascii="Times New Roman" w:hAnsi="Times New Roman" w:cs="Times New Roman"/>
          <w:b/>
          <w:i/>
          <w:sz w:val="24"/>
          <w:szCs w:val="24"/>
        </w:rPr>
      </w:pPr>
      <w:proofErr w:type="spellStart"/>
      <w:r w:rsidRPr="008754BE">
        <w:rPr>
          <w:rFonts w:ascii="Times New Roman" w:hAnsi="Times New Roman" w:cs="Times New Roman"/>
          <w:b/>
          <w:i/>
          <w:sz w:val="24"/>
          <w:szCs w:val="24"/>
        </w:rPr>
        <w:t>Kalwant</w:t>
      </w:r>
      <w:proofErr w:type="spellEnd"/>
      <w:r w:rsidRPr="008754BE">
        <w:rPr>
          <w:rFonts w:ascii="Times New Roman" w:hAnsi="Times New Roman" w:cs="Times New Roman"/>
          <w:b/>
          <w:i/>
          <w:sz w:val="24"/>
          <w:szCs w:val="24"/>
        </w:rPr>
        <w:t xml:space="preserve"> Bhopal, Professor of Education and Social Justice, University of Birmingham</w:t>
      </w:r>
    </w:p>
    <w:sectPr w:rsidR="008754BE" w:rsidRPr="00875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F2"/>
    <w:rsid w:val="0032329E"/>
    <w:rsid w:val="005F4FF5"/>
    <w:rsid w:val="006107F2"/>
    <w:rsid w:val="008754BE"/>
    <w:rsid w:val="00B76B54"/>
    <w:rsid w:val="00DE6DB0"/>
    <w:rsid w:val="00F92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Kalwant Bhopal</dc:creator>
  <cp:lastModifiedBy>Kalwant Bhopal</cp:lastModifiedBy>
  <cp:revision>2</cp:revision>
  <dcterms:created xsi:type="dcterms:W3CDTF">2018-09-13T10:37:00Z</dcterms:created>
  <dcterms:modified xsi:type="dcterms:W3CDTF">2018-09-13T10:37:00Z</dcterms:modified>
</cp:coreProperties>
</file>