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C7" w:rsidRPr="00FE00B7" w:rsidRDefault="00DF3DC2" w:rsidP="00FE00B7">
      <w:pPr>
        <w:spacing w:after="0" w:line="240" w:lineRule="auto"/>
        <w:rPr>
          <w:rFonts w:ascii="Arial" w:hAnsi="Arial" w:cs="Arial"/>
        </w:rPr>
      </w:pPr>
      <w:r w:rsidRPr="00FE00B7">
        <w:rPr>
          <w:rFonts w:ascii="Arial" w:hAnsi="Arial" w:cs="Arial"/>
        </w:rPr>
        <w:t>SRHE panel discussion abstract</w:t>
      </w:r>
    </w:p>
    <w:p w:rsidR="00DF3DC2" w:rsidRPr="00FE00B7" w:rsidRDefault="00DF3DC2" w:rsidP="00FE00B7">
      <w:pPr>
        <w:spacing w:after="0" w:line="240" w:lineRule="auto"/>
        <w:rPr>
          <w:rFonts w:ascii="Arial" w:hAnsi="Arial" w:cs="Arial"/>
        </w:rPr>
      </w:pPr>
      <w:r w:rsidRPr="00FE00B7">
        <w:rPr>
          <w:rFonts w:ascii="Arial" w:hAnsi="Arial" w:cs="Arial"/>
        </w:rPr>
        <w:t xml:space="preserve">Vikki </w:t>
      </w:r>
      <w:proofErr w:type="spellStart"/>
      <w:r w:rsidRPr="00FE00B7">
        <w:rPr>
          <w:rFonts w:ascii="Arial" w:hAnsi="Arial" w:cs="Arial"/>
        </w:rPr>
        <w:t>Boliver,</w:t>
      </w:r>
      <w:proofErr w:type="spellEnd"/>
      <w:r w:rsidRPr="00FE00B7">
        <w:rPr>
          <w:rFonts w:ascii="Arial" w:hAnsi="Arial" w:cs="Arial"/>
        </w:rPr>
        <w:t xml:space="preserve"> Department of Sociology, Durham University</w:t>
      </w:r>
    </w:p>
    <w:p w:rsidR="00DF3DC2" w:rsidRPr="00FE00B7" w:rsidRDefault="00DF3DC2" w:rsidP="00FE00B7">
      <w:pPr>
        <w:spacing w:after="0" w:line="240" w:lineRule="auto"/>
        <w:rPr>
          <w:rFonts w:ascii="Arial" w:hAnsi="Arial" w:cs="Arial"/>
        </w:rPr>
      </w:pPr>
    </w:p>
    <w:p w:rsidR="00A23734" w:rsidRDefault="0012532E" w:rsidP="00FE00B7">
      <w:pPr>
        <w:spacing w:after="0" w:line="240" w:lineRule="auto"/>
        <w:rPr>
          <w:rFonts w:ascii="Arial" w:hAnsi="Arial" w:cs="Arial"/>
          <w:b/>
        </w:rPr>
      </w:pPr>
      <w:r w:rsidRPr="00FE00B7">
        <w:rPr>
          <w:rFonts w:ascii="Arial" w:hAnsi="Arial" w:cs="Arial"/>
          <w:b/>
        </w:rPr>
        <w:t>The prestige claims of UK universities: rhetoric</w:t>
      </w:r>
      <w:r w:rsidR="00A23734">
        <w:rPr>
          <w:rFonts w:ascii="Arial" w:hAnsi="Arial" w:cs="Arial"/>
          <w:b/>
        </w:rPr>
        <w:t xml:space="preserve"> and </w:t>
      </w:r>
      <w:r w:rsidRPr="00FE00B7">
        <w:rPr>
          <w:rFonts w:ascii="Arial" w:hAnsi="Arial" w:cs="Arial"/>
          <w:b/>
        </w:rPr>
        <w:t>reality</w:t>
      </w:r>
    </w:p>
    <w:p w:rsidR="0012532E" w:rsidRPr="00FE00B7" w:rsidRDefault="0012532E" w:rsidP="00FE00B7">
      <w:pPr>
        <w:spacing w:after="0" w:line="240" w:lineRule="auto"/>
        <w:rPr>
          <w:rFonts w:ascii="Arial" w:hAnsi="Arial" w:cs="Arial"/>
          <w:b/>
        </w:rPr>
      </w:pPr>
    </w:p>
    <w:p w:rsidR="00D94835" w:rsidRDefault="00824CEB" w:rsidP="001E3F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E00B7">
        <w:rPr>
          <w:rFonts w:ascii="Arial" w:hAnsi="Arial" w:cs="Arial"/>
        </w:rPr>
        <w:t>Against a backdrop of mass participation in higher education, the prestige claims of UK universities have never been more overt</w:t>
      </w:r>
      <w:r w:rsidR="00D94835">
        <w:rPr>
          <w:rFonts w:ascii="Arial" w:hAnsi="Arial" w:cs="Arial"/>
        </w:rPr>
        <w:t>,</w:t>
      </w:r>
      <w:r w:rsidRPr="00FE00B7">
        <w:rPr>
          <w:rFonts w:ascii="Arial" w:hAnsi="Arial" w:cs="Arial"/>
        </w:rPr>
        <w:t xml:space="preserve"> or more consequential. The Russell Group claims that its member institutions are the ‘jewels in the crown’ of the UK university </w:t>
      </w:r>
      <w:r w:rsidR="00FE00B7">
        <w:rPr>
          <w:rFonts w:ascii="Arial" w:hAnsi="Arial" w:cs="Arial"/>
        </w:rPr>
        <w:t>system, and t</w:t>
      </w:r>
      <w:r w:rsidR="00BC12E4" w:rsidRPr="00FE00B7">
        <w:rPr>
          <w:rFonts w:ascii="Arial" w:hAnsi="Arial" w:cs="Arial"/>
        </w:rPr>
        <w:t xml:space="preserve">he </w:t>
      </w:r>
      <w:r w:rsidRPr="00FE00B7">
        <w:rPr>
          <w:rFonts w:ascii="Arial" w:hAnsi="Arial" w:cs="Arial"/>
        </w:rPr>
        <w:t xml:space="preserve">badge of ‘world-class university’ is </w:t>
      </w:r>
      <w:proofErr w:type="spellStart"/>
      <w:r w:rsidR="00FE00B7">
        <w:rPr>
          <w:rFonts w:ascii="Arial" w:hAnsi="Arial" w:cs="Arial"/>
        </w:rPr>
        <w:t>valorized</w:t>
      </w:r>
      <w:proofErr w:type="spellEnd"/>
      <w:r w:rsidR="00FE00B7">
        <w:rPr>
          <w:rFonts w:ascii="Arial" w:hAnsi="Arial" w:cs="Arial"/>
        </w:rPr>
        <w:t xml:space="preserve"> as though it were the highest possible honour</w:t>
      </w:r>
      <w:r w:rsidRPr="00FE00B7">
        <w:rPr>
          <w:rFonts w:ascii="Arial" w:hAnsi="Arial" w:cs="Arial"/>
        </w:rPr>
        <w:t xml:space="preserve">. In this panel </w:t>
      </w:r>
      <w:r w:rsidR="00BC12E4" w:rsidRPr="00FE00B7">
        <w:rPr>
          <w:rFonts w:ascii="Arial" w:hAnsi="Arial" w:cs="Arial"/>
        </w:rPr>
        <w:t>discussion I argue</w:t>
      </w:r>
      <w:r w:rsidR="000C0C84">
        <w:rPr>
          <w:rFonts w:ascii="Arial" w:hAnsi="Arial" w:cs="Arial"/>
        </w:rPr>
        <w:t xml:space="preserve"> </w:t>
      </w:r>
      <w:r w:rsidR="00BC12E4" w:rsidRPr="00FE00B7">
        <w:rPr>
          <w:rFonts w:ascii="Arial" w:hAnsi="Arial" w:cs="Arial"/>
        </w:rPr>
        <w:t xml:space="preserve">that most </w:t>
      </w:r>
      <w:r w:rsidR="00BC12E4" w:rsidRPr="00FE00B7">
        <w:rPr>
          <w:rFonts w:ascii="Arial" w:hAnsi="Arial" w:cs="Arial"/>
        </w:rPr>
        <w:t xml:space="preserve">Russell Group universities are </w:t>
      </w:r>
      <w:r w:rsidR="00BC12E4" w:rsidRPr="00FE00B7">
        <w:rPr>
          <w:rFonts w:ascii="Arial" w:hAnsi="Arial" w:cs="Arial"/>
        </w:rPr>
        <w:t xml:space="preserve">really </w:t>
      </w:r>
      <w:r w:rsidR="00BC12E4" w:rsidRPr="00FE00B7">
        <w:rPr>
          <w:rFonts w:ascii="Arial" w:hAnsi="Arial" w:cs="Arial"/>
        </w:rPr>
        <w:t xml:space="preserve">no different to </w:t>
      </w:r>
      <w:r w:rsidR="00BC12E4" w:rsidRPr="00FE00B7">
        <w:rPr>
          <w:rFonts w:ascii="Arial" w:hAnsi="Arial" w:cs="Arial"/>
        </w:rPr>
        <w:t xml:space="preserve">most </w:t>
      </w:r>
      <w:r w:rsidR="00BC12E4" w:rsidRPr="00FE00B7">
        <w:rPr>
          <w:rFonts w:ascii="Arial" w:hAnsi="Arial" w:cs="Arial"/>
        </w:rPr>
        <w:t>other ‘Old’ (pre-1992) universities</w:t>
      </w:r>
      <w:r w:rsidR="00FE00B7">
        <w:rPr>
          <w:rFonts w:ascii="Arial" w:hAnsi="Arial" w:cs="Arial"/>
        </w:rPr>
        <w:t>;</w:t>
      </w:r>
      <w:r w:rsidR="00BC12E4" w:rsidRPr="00FE00B7">
        <w:rPr>
          <w:rFonts w:ascii="Arial" w:hAnsi="Arial" w:cs="Arial"/>
        </w:rPr>
        <w:t xml:space="preserve"> they simply benefit from the reflected glory of</w:t>
      </w:r>
      <w:r w:rsidR="001E3FB1">
        <w:rPr>
          <w:rFonts w:ascii="Arial" w:hAnsi="Arial" w:cs="Arial"/>
        </w:rPr>
        <w:t xml:space="preserve"> the universities of Oxford and Cambridge</w:t>
      </w:r>
      <w:r w:rsidR="00BC12E4" w:rsidRPr="00FE00B7">
        <w:rPr>
          <w:rFonts w:ascii="Arial" w:hAnsi="Arial" w:cs="Arial"/>
        </w:rPr>
        <w:t xml:space="preserve"> whose prestige, in turn, stems ultimately from being</w:t>
      </w:r>
      <w:r w:rsidR="00FE00B7">
        <w:rPr>
          <w:rFonts w:ascii="Arial" w:hAnsi="Arial" w:cs="Arial"/>
        </w:rPr>
        <w:t xml:space="preserve"> old,</w:t>
      </w:r>
      <w:r w:rsidR="00BC12E4" w:rsidRPr="00FE00B7">
        <w:rPr>
          <w:rFonts w:ascii="Arial" w:hAnsi="Arial" w:cs="Arial"/>
        </w:rPr>
        <w:t xml:space="preserve"> rich</w:t>
      </w:r>
      <w:r w:rsidR="001E3FB1">
        <w:rPr>
          <w:rFonts w:ascii="Arial" w:hAnsi="Arial" w:cs="Arial"/>
        </w:rPr>
        <w:t>,</w:t>
      </w:r>
      <w:r w:rsidR="00FE00B7">
        <w:rPr>
          <w:rFonts w:ascii="Arial" w:hAnsi="Arial" w:cs="Arial"/>
        </w:rPr>
        <w:t xml:space="preserve"> and </w:t>
      </w:r>
      <w:r w:rsidR="001E3FB1">
        <w:rPr>
          <w:rFonts w:ascii="Arial" w:hAnsi="Arial" w:cs="Arial"/>
        </w:rPr>
        <w:t xml:space="preserve">a </w:t>
      </w:r>
      <w:r w:rsidR="00BC12E4" w:rsidRPr="00FE00B7">
        <w:rPr>
          <w:rFonts w:ascii="Arial" w:hAnsi="Arial" w:cs="Arial"/>
        </w:rPr>
        <w:t>long-</w:t>
      </w:r>
      <w:r w:rsidR="00FE00B7">
        <w:rPr>
          <w:rFonts w:ascii="Arial" w:hAnsi="Arial" w:cs="Arial"/>
        </w:rPr>
        <w:t xml:space="preserve">standing </w:t>
      </w:r>
      <w:r w:rsidR="00BC12E4" w:rsidRPr="00FE00B7">
        <w:rPr>
          <w:rFonts w:ascii="Arial" w:hAnsi="Arial" w:cs="Arial"/>
        </w:rPr>
        <w:t xml:space="preserve">haunt of </w:t>
      </w:r>
      <w:r w:rsidR="00FE00B7">
        <w:rPr>
          <w:rFonts w:ascii="Arial" w:hAnsi="Arial" w:cs="Arial"/>
        </w:rPr>
        <w:t xml:space="preserve">the </w:t>
      </w:r>
      <w:r w:rsidR="00BC12E4" w:rsidRPr="00FE00B7">
        <w:rPr>
          <w:rFonts w:ascii="Arial" w:hAnsi="Arial" w:cs="Arial"/>
        </w:rPr>
        <w:t xml:space="preserve">elite. </w:t>
      </w:r>
      <w:r w:rsidR="00801366">
        <w:rPr>
          <w:rFonts w:ascii="Arial" w:hAnsi="Arial" w:cs="Arial"/>
        </w:rPr>
        <w:t xml:space="preserve">I also </w:t>
      </w:r>
      <w:r w:rsidR="00FF1865">
        <w:rPr>
          <w:rFonts w:ascii="Arial" w:hAnsi="Arial" w:cs="Arial"/>
        </w:rPr>
        <w:t xml:space="preserve">argue that the ‘world-class university’ </w:t>
      </w:r>
      <w:r w:rsidR="000C0C84">
        <w:rPr>
          <w:rFonts w:ascii="Arial" w:hAnsi="Arial" w:cs="Arial"/>
        </w:rPr>
        <w:t xml:space="preserve">as currently conceived is </w:t>
      </w:r>
      <w:r w:rsidR="00FF1865">
        <w:rPr>
          <w:rFonts w:ascii="Arial" w:hAnsi="Arial" w:cs="Arial"/>
        </w:rPr>
        <w:t>antithe</w:t>
      </w:r>
      <w:r w:rsidR="00D94835">
        <w:rPr>
          <w:rFonts w:ascii="Arial" w:hAnsi="Arial" w:cs="Arial"/>
        </w:rPr>
        <w:t>tical to widening participation</w:t>
      </w:r>
      <w:r w:rsidR="001E3FB1">
        <w:rPr>
          <w:rFonts w:ascii="Arial" w:hAnsi="Arial" w:cs="Arial"/>
        </w:rPr>
        <w:t xml:space="preserve">; </w:t>
      </w:r>
      <w:r w:rsidR="00D94835">
        <w:rPr>
          <w:rFonts w:ascii="Arial" w:hAnsi="Arial" w:cs="Arial"/>
        </w:rPr>
        <w:t xml:space="preserve">an overriding concern to select only the ‘brightest and best’ students </w:t>
      </w:r>
      <w:r w:rsidR="001E3FB1">
        <w:rPr>
          <w:rFonts w:ascii="Arial" w:hAnsi="Arial" w:cs="Arial"/>
        </w:rPr>
        <w:t>as measured by prior academic achievement, and the subs</w:t>
      </w:r>
      <w:bookmarkStart w:id="0" w:name="_GoBack"/>
      <w:bookmarkEnd w:id="0"/>
      <w:r w:rsidR="001E3FB1">
        <w:rPr>
          <w:rFonts w:ascii="Arial" w:hAnsi="Arial" w:cs="Arial"/>
        </w:rPr>
        <w:t>titution of excellence in research for excellence in teaching and learning, serves to exclude the vast majority of prospective students from disadvantaged backgrounds.</w:t>
      </w:r>
    </w:p>
    <w:p w:rsidR="00D94835" w:rsidRDefault="00D94835" w:rsidP="00D9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0B7" w:rsidRDefault="00FE00B7" w:rsidP="00FE00B7">
      <w:pPr>
        <w:spacing w:after="0" w:line="240" w:lineRule="auto"/>
        <w:rPr>
          <w:rFonts w:ascii="Arial" w:hAnsi="Arial" w:cs="Arial"/>
        </w:rPr>
      </w:pPr>
      <w:r w:rsidRPr="00FE00B7">
        <w:rPr>
          <w:rFonts w:ascii="Arial" w:hAnsi="Arial" w:cs="Arial"/>
        </w:rPr>
        <w:t>Key sources:</w:t>
      </w:r>
    </w:p>
    <w:p w:rsidR="00FE00B7" w:rsidRPr="00FE00B7" w:rsidRDefault="00FE00B7" w:rsidP="00FE00B7">
      <w:pPr>
        <w:spacing w:after="0" w:line="240" w:lineRule="auto"/>
        <w:rPr>
          <w:rFonts w:ascii="Arial" w:hAnsi="Arial" w:cs="Arial"/>
        </w:rPr>
      </w:pPr>
    </w:p>
    <w:p w:rsidR="00750563" w:rsidRPr="00FE00B7" w:rsidRDefault="00750563" w:rsidP="00FE0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FE00B7">
        <w:rPr>
          <w:rFonts w:ascii="Arial" w:eastAsia="Times New Roman" w:hAnsi="Arial" w:cs="Arial"/>
          <w:bCs/>
          <w:color w:val="333333"/>
          <w:lang w:eastAsia="en-GB"/>
        </w:rPr>
        <w:t>Boliver,</w:t>
      </w:r>
      <w:proofErr w:type="spellEnd"/>
      <w:r w:rsidRPr="00FE00B7">
        <w:rPr>
          <w:rFonts w:ascii="Arial" w:eastAsia="Times New Roman" w:hAnsi="Arial" w:cs="Arial"/>
          <w:bCs/>
          <w:color w:val="333333"/>
          <w:lang w:eastAsia="en-GB"/>
        </w:rPr>
        <w:t xml:space="preserve"> V.</w:t>
      </w:r>
      <w:r w:rsidRPr="00FE00B7">
        <w:rPr>
          <w:rFonts w:ascii="Arial" w:eastAsia="Times New Roman" w:hAnsi="Arial" w:cs="Arial"/>
          <w:color w:val="333333"/>
          <w:lang w:eastAsia="en-GB"/>
        </w:rPr>
        <w:t>, </w:t>
      </w:r>
      <w:r w:rsidRPr="00FE00B7">
        <w:rPr>
          <w:rFonts w:ascii="Arial" w:eastAsia="Times New Roman" w:hAnsi="Arial" w:cs="Arial"/>
          <w:bCs/>
          <w:color w:val="333333"/>
          <w:lang w:eastAsia="en-GB"/>
        </w:rPr>
        <w:t>Powell, M.</w:t>
      </w:r>
      <w:r w:rsidRPr="00FE00B7">
        <w:rPr>
          <w:rFonts w:ascii="Arial" w:eastAsia="Times New Roman" w:hAnsi="Arial" w:cs="Arial"/>
          <w:color w:val="333333"/>
          <w:lang w:eastAsia="en-GB"/>
        </w:rPr>
        <w:t> &amp; </w:t>
      </w:r>
      <w:r w:rsidRPr="00FE00B7">
        <w:rPr>
          <w:rFonts w:ascii="Arial" w:eastAsia="Times New Roman" w:hAnsi="Arial" w:cs="Arial"/>
          <w:bCs/>
          <w:color w:val="333333"/>
          <w:lang w:eastAsia="en-GB"/>
        </w:rPr>
        <w:t>Moreira, T.</w:t>
      </w:r>
      <w:r w:rsidRPr="00FE00B7">
        <w:rPr>
          <w:rFonts w:ascii="Arial" w:eastAsia="Times New Roman" w:hAnsi="Arial" w:cs="Arial"/>
          <w:color w:val="333333"/>
          <w:lang w:eastAsia="en-GB"/>
        </w:rPr>
        <w:t> (2018). </w:t>
      </w:r>
      <w:hyperlink r:id="rId5" w:history="1">
        <w:r w:rsidRPr="00FE00B7">
          <w:rPr>
            <w:rFonts w:ascii="Arial" w:eastAsia="Times New Roman" w:hAnsi="Arial" w:cs="Arial"/>
            <w:color w:val="660099"/>
            <w:u w:val="single"/>
            <w:lang w:eastAsia="en-GB"/>
          </w:rPr>
          <w:t>Organisational Identity as a Barrier to Widening Access in Scottish Universities</w:t>
        </w:r>
      </w:hyperlink>
      <w:r w:rsidRPr="00FE00B7">
        <w:rPr>
          <w:rFonts w:ascii="Arial" w:eastAsia="Times New Roman" w:hAnsi="Arial" w:cs="Arial"/>
          <w:color w:val="333333"/>
          <w:lang w:eastAsia="en-GB"/>
        </w:rPr>
        <w:t>. </w:t>
      </w:r>
      <w:r w:rsidRPr="00FE00B7">
        <w:rPr>
          <w:rFonts w:ascii="Arial" w:eastAsia="Times New Roman" w:hAnsi="Arial" w:cs="Arial"/>
          <w:i/>
          <w:iCs/>
          <w:color w:val="333333"/>
          <w:lang w:eastAsia="en-GB"/>
        </w:rPr>
        <w:t>Social Sciences</w:t>
      </w:r>
      <w:r w:rsidRPr="00FE00B7">
        <w:rPr>
          <w:rFonts w:ascii="Arial" w:eastAsia="Times New Roman" w:hAnsi="Arial" w:cs="Arial"/>
          <w:color w:val="333333"/>
          <w:lang w:eastAsia="en-GB"/>
        </w:rPr>
        <w:t> </w:t>
      </w:r>
      <w:r w:rsidRPr="00FE00B7">
        <w:rPr>
          <w:rFonts w:ascii="Arial" w:eastAsia="Times New Roman" w:hAnsi="Arial" w:cs="Arial"/>
          <w:bCs/>
          <w:color w:val="333333"/>
          <w:lang w:eastAsia="en-GB"/>
        </w:rPr>
        <w:t>7</w:t>
      </w:r>
      <w:r w:rsidRPr="00FE00B7">
        <w:rPr>
          <w:rFonts w:ascii="Arial" w:eastAsia="Times New Roman" w:hAnsi="Arial" w:cs="Arial"/>
          <w:color w:val="333333"/>
          <w:lang w:eastAsia="en-GB"/>
        </w:rPr>
        <w:t>(9): 151.</w:t>
      </w:r>
    </w:p>
    <w:p w:rsidR="00750563" w:rsidRPr="00FE00B7" w:rsidRDefault="00750563" w:rsidP="00FE00B7">
      <w:pPr>
        <w:spacing w:after="0" w:line="240" w:lineRule="auto"/>
        <w:rPr>
          <w:rFonts w:ascii="Arial" w:hAnsi="Arial" w:cs="Arial"/>
        </w:rPr>
      </w:pPr>
    </w:p>
    <w:p w:rsidR="00DF3DC2" w:rsidRPr="00FE00B7" w:rsidRDefault="00DF3DC2" w:rsidP="00FE0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FE00B7">
        <w:rPr>
          <w:rFonts w:ascii="Arial" w:eastAsia="Times New Roman" w:hAnsi="Arial" w:cs="Arial"/>
          <w:bCs/>
          <w:color w:val="333333"/>
          <w:lang w:eastAsia="en-GB"/>
        </w:rPr>
        <w:t>Boliver,</w:t>
      </w:r>
      <w:proofErr w:type="spellEnd"/>
      <w:r w:rsidRPr="00FE00B7">
        <w:rPr>
          <w:rFonts w:ascii="Arial" w:eastAsia="Times New Roman" w:hAnsi="Arial" w:cs="Arial"/>
          <w:bCs/>
          <w:color w:val="333333"/>
          <w:lang w:eastAsia="en-GB"/>
        </w:rPr>
        <w:t xml:space="preserve"> V.</w:t>
      </w:r>
      <w:r w:rsidRPr="00FE00B7">
        <w:rPr>
          <w:rFonts w:ascii="Arial" w:eastAsia="Times New Roman" w:hAnsi="Arial" w:cs="Arial"/>
          <w:color w:val="333333"/>
          <w:lang w:eastAsia="en-GB"/>
        </w:rPr>
        <w:t> (2015). </w:t>
      </w:r>
      <w:hyperlink r:id="rId6" w:history="1">
        <w:r w:rsidRPr="00FE00B7">
          <w:rPr>
            <w:rFonts w:ascii="Arial" w:eastAsia="Times New Roman" w:hAnsi="Arial" w:cs="Arial"/>
            <w:color w:val="660099"/>
            <w:u w:val="single"/>
            <w:lang w:eastAsia="en-GB"/>
          </w:rPr>
          <w:t>Are there distinctive clusters of higher and lower status universities in the UK</w:t>
        </w:r>
        <w:proofErr w:type="gramStart"/>
        <w:r w:rsidRPr="00FE00B7">
          <w:rPr>
            <w:rFonts w:ascii="Arial" w:eastAsia="Times New Roman" w:hAnsi="Arial" w:cs="Arial"/>
            <w:color w:val="660099"/>
            <w:u w:val="single"/>
            <w:lang w:eastAsia="en-GB"/>
          </w:rPr>
          <w:t>?</w:t>
        </w:r>
      </w:hyperlink>
      <w:r w:rsidRPr="00FE00B7">
        <w:rPr>
          <w:rFonts w:ascii="Arial" w:eastAsia="Times New Roman" w:hAnsi="Arial" w:cs="Arial"/>
          <w:color w:val="333333"/>
          <w:lang w:eastAsia="en-GB"/>
        </w:rPr>
        <w:t>.</w:t>
      </w:r>
      <w:proofErr w:type="gramEnd"/>
      <w:r w:rsidRPr="00FE00B7">
        <w:rPr>
          <w:rFonts w:ascii="Arial" w:eastAsia="Times New Roman" w:hAnsi="Arial" w:cs="Arial"/>
          <w:color w:val="333333"/>
          <w:lang w:eastAsia="en-GB"/>
        </w:rPr>
        <w:t> </w:t>
      </w:r>
      <w:r w:rsidRPr="00FE00B7">
        <w:rPr>
          <w:rFonts w:ascii="Arial" w:eastAsia="Times New Roman" w:hAnsi="Arial" w:cs="Arial"/>
          <w:i/>
          <w:iCs/>
          <w:color w:val="333333"/>
          <w:lang w:eastAsia="en-GB"/>
        </w:rPr>
        <w:t>Oxford Review of Education</w:t>
      </w:r>
      <w:r w:rsidRPr="00FE00B7">
        <w:rPr>
          <w:rFonts w:ascii="Arial" w:eastAsia="Times New Roman" w:hAnsi="Arial" w:cs="Arial"/>
          <w:color w:val="333333"/>
          <w:lang w:eastAsia="en-GB"/>
        </w:rPr>
        <w:t> </w:t>
      </w:r>
      <w:r w:rsidRPr="00FE00B7">
        <w:rPr>
          <w:rFonts w:ascii="Arial" w:eastAsia="Times New Roman" w:hAnsi="Arial" w:cs="Arial"/>
          <w:bCs/>
          <w:color w:val="333333"/>
          <w:lang w:eastAsia="en-GB"/>
        </w:rPr>
        <w:t>41</w:t>
      </w:r>
      <w:r w:rsidRPr="00FE00B7">
        <w:rPr>
          <w:rFonts w:ascii="Arial" w:eastAsia="Times New Roman" w:hAnsi="Arial" w:cs="Arial"/>
          <w:color w:val="333333"/>
          <w:lang w:eastAsia="en-GB"/>
        </w:rPr>
        <w:t>(5): 608-627.</w:t>
      </w:r>
    </w:p>
    <w:p w:rsidR="00DF3DC2" w:rsidRPr="00FE00B7" w:rsidRDefault="00DF3DC2" w:rsidP="00FE00B7">
      <w:pPr>
        <w:spacing w:after="0" w:line="240" w:lineRule="auto"/>
        <w:rPr>
          <w:rFonts w:ascii="Arial" w:hAnsi="Arial" w:cs="Arial"/>
        </w:rPr>
      </w:pPr>
    </w:p>
    <w:sectPr w:rsidR="00DF3DC2" w:rsidRPr="00FE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609"/>
    <w:multiLevelType w:val="multilevel"/>
    <w:tmpl w:val="FF2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9338F"/>
    <w:multiLevelType w:val="multilevel"/>
    <w:tmpl w:val="571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2"/>
    <w:rsid w:val="000A04FB"/>
    <w:rsid w:val="000C0C84"/>
    <w:rsid w:val="0012532E"/>
    <w:rsid w:val="0013130E"/>
    <w:rsid w:val="001E3FB1"/>
    <w:rsid w:val="0020399F"/>
    <w:rsid w:val="003F51C4"/>
    <w:rsid w:val="005037B0"/>
    <w:rsid w:val="00537467"/>
    <w:rsid w:val="00750563"/>
    <w:rsid w:val="007521E1"/>
    <w:rsid w:val="00780222"/>
    <w:rsid w:val="00801366"/>
    <w:rsid w:val="00824CEB"/>
    <w:rsid w:val="008A0EB7"/>
    <w:rsid w:val="00A23734"/>
    <w:rsid w:val="00AD15C7"/>
    <w:rsid w:val="00BC12E4"/>
    <w:rsid w:val="00D94835"/>
    <w:rsid w:val="00DF3DC2"/>
    <w:rsid w:val="00FE00B7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19719-23B6-4C28-9EB9-CAB177C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DC2"/>
  </w:style>
  <w:style w:type="character" w:styleId="Hyperlink">
    <w:name w:val="Hyperlink"/>
    <w:basedOn w:val="DefaultParagraphFont"/>
    <w:uiPriority w:val="99"/>
    <w:semiHidden/>
    <w:unhideWhenUsed/>
    <w:rsid w:val="00DF3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.ac.uk/sociology/staff/profile/?mode=pdetail&amp;id=9700&amp;sid=9700&amp;pdetail=95910" TargetMode="External"/><Relationship Id="rId5" Type="http://schemas.openxmlformats.org/officeDocument/2006/relationships/hyperlink" Target="https://www.dur.ac.uk/sociology/staff/profile/?mode=pdetail&amp;id=9700&amp;sid=9700&amp;pdetail=117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BOLIVER, VIKKI</dc:creator>
  <cp:keywords/>
  <dc:description/>
  <cp:lastModifiedBy>BOLIVER, VIKKI</cp:lastModifiedBy>
  <cp:revision>11</cp:revision>
  <dcterms:created xsi:type="dcterms:W3CDTF">2018-10-10T12:06:00Z</dcterms:created>
  <dcterms:modified xsi:type="dcterms:W3CDTF">2018-10-10T20:26:00Z</dcterms:modified>
</cp:coreProperties>
</file>